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D1" w:rsidRPr="00FF0B9D" w:rsidRDefault="00C27ED1" w:rsidP="00C27ED1">
      <w:pPr>
        <w:rPr>
          <w:rFonts w:ascii="Verdana" w:hAnsi="Verdana"/>
          <w:b/>
          <w:sz w:val="20"/>
          <w:szCs w:val="20"/>
          <w:u w:val="single"/>
        </w:rPr>
      </w:pPr>
      <w:r w:rsidRPr="00FF0B9D">
        <w:rPr>
          <w:rFonts w:ascii="Verdana" w:hAnsi="Verdana"/>
          <w:b/>
          <w:sz w:val="20"/>
          <w:szCs w:val="20"/>
          <w:u w:val="single"/>
        </w:rPr>
        <w:t>PROGRAMMA</w:t>
      </w:r>
      <w:r>
        <w:rPr>
          <w:rFonts w:ascii="Verdana" w:hAnsi="Verdana"/>
          <w:b/>
          <w:sz w:val="20"/>
          <w:szCs w:val="20"/>
          <w:u w:val="single"/>
        </w:rPr>
        <w:t xml:space="preserve"> OMGAAN MET EISENDE/AGRESSIEVE PATIENT</w:t>
      </w:r>
      <w:r w:rsidRPr="00FF0B9D">
        <w:rPr>
          <w:rFonts w:ascii="Verdana" w:hAnsi="Verdana"/>
          <w:b/>
          <w:sz w:val="20"/>
          <w:szCs w:val="20"/>
          <w:u w:val="single"/>
        </w:rPr>
        <w:br/>
      </w:r>
    </w:p>
    <w:p w:rsidR="00C27ED1" w:rsidRPr="00FF0B9D" w:rsidRDefault="00C27ED1" w:rsidP="00C27ED1">
      <w:pPr>
        <w:rPr>
          <w:rFonts w:ascii="Verdana" w:hAnsi="Verdana"/>
          <w:bCs/>
          <w:color w:val="000000"/>
          <w:sz w:val="20"/>
          <w:szCs w:val="20"/>
        </w:rPr>
      </w:pPr>
      <w:r w:rsidRPr="00FF0B9D">
        <w:rPr>
          <w:rFonts w:ascii="Verdana" w:hAnsi="Verdana"/>
          <w:b/>
          <w:bCs/>
          <w:color w:val="000000"/>
          <w:sz w:val="20"/>
          <w:szCs w:val="20"/>
        </w:rPr>
        <w:t xml:space="preserve">Korte kennismaking </w:t>
      </w:r>
    </w:p>
    <w:p w:rsidR="00C27ED1" w:rsidRPr="00FF0B9D" w:rsidRDefault="00C27ED1" w:rsidP="00C27ED1">
      <w:pPr>
        <w:numPr>
          <w:ilvl w:val="0"/>
          <w:numId w:val="1"/>
        </w:numPr>
        <w:tabs>
          <w:tab w:val="clear" w:pos="720"/>
          <w:tab w:val="num" w:pos="0"/>
          <w:tab w:val="left" w:pos="360"/>
        </w:tabs>
        <w:ind w:left="0" w:firstLine="0"/>
        <w:rPr>
          <w:rFonts w:ascii="Verdana" w:hAnsi="Verdana"/>
          <w:bCs/>
          <w:color w:val="000000"/>
          <w:sz w:val="20"/>
          <w:szCs w:val="20"/>
        </w:rPr>
      </w:pPr>
      <w:r w:rsidRPr="00FF0B9D">
        <w:rPr>
          <w:rFonts w:ascii="Verdana" w:hAnsi="Verdana"/>
          <w:bCs/>
          <w:color w:val="000000"/>
          <w:sz w:val="20"/>
          <w:szCs w:val="20"/>
        </w:rPr>
        <w:t xml:space="preserve">Met het programma </w:t>
      </w:r>
    </w:p>
    <w:p w:rsidR="00C27ED1" w:rsidRPr="00FF0B9D" w:rsidRDefault="00C27ED1" w:rsidP="00C27ED1">
      <w:pPr>
        <w:numPr>
          <w:ilvl w:val="0"/>
          <w:numId w:val="1"/>
        </w:numPr>
        <w:tabs>
          <w:tab w:val="clear" w:pos="720"/>
          <w:tab w:val="num" w:pos="0"/>
          <w:tab w:val="left" w:pos="360"/>
        </w:tabs>
        <w:ind w:left="0" w:firstLine="0"/>
        <w:rPr>
          <w:rFonts w:ascii="Verdana" w:hAnsi="Verdana"/>
          <w:bCs/>
          <w:color w:val="000000"/>
          <w:sz w:val="20"/>
          <w:szCs w:val="20"/>
        </w:rPr>
      </w:pPr>
      <w:r w:rsidRPr="00FF0B9D">
        <w:rPr>
          <w:rFonts w:ascii="Verdana" w:hAnsi="Verdana"/>
          <w:bCs/>
          <w:color w:val="000000"/>
          <w:sz w:val="20"/>
          <w:szCs w:val="20"/>
        </w:rPr>
        <w:t>Met de groep en de trainer</w:t>
      </w:r>
    </w:p>
    <w:p w:rsidR="00C27ED1" w:rsidRPr="00FF0B9D" w:rsidRDefault="00C27ED1" w:rsidP="00C27ED1">
      <w:pPr>
        <w:numPr>
          <w:ilvl w:val="0"/>
          <w:numId w:val="1"/>
        </w:numPr>
        <w:tabs>
          <w:tab w:val="clear" w:pos="720"/>
          <w:tab w:val="num" w:pos="0"/>
          <w:tab w:val="left" w:pos="360"/>
        </w:tabs>
        <w:ind w:left="0" w:firstLine="0"/>
        <w:rPr>
          <w:rFonts w:ascii="Verdana" w:hAnsi="Verdana"/>
          <w:b/>
          <w:sz w:val="20"/>
          <w:szCs w:val="20"/>
        </w:rPr>
      </w:pPr>
      <w:r w:rsidRPr="00FF0B9D">
        <w:rPr>
          <w:rFonts w:ascii="Verdana" w:hAnsi="Verdana"/>
          <w:bCs/>
          <w:color w:val="000000"/>
          <w:sz w:val="20"/>
          <w:szCs w:val="20"/>
        </w:rPr>
        <w:t>Met ieders leerdoelen voor deze dag</w:t>
      </w:r>
    </w:p>
    <w:p w:rsidR="00C27ED1" w:rsidRDefault="00C27ED1" w:rsidP="00C27ED1">
      <w:pPr>
        <w:tabs>
          <w:tab w:val="left" w:pos="360"/>
        </w:tabs>
        <w:rPr>
          <w:rFonts w:ascii="Verdana" w:hAnsi="Verdana"/>
          <w:bCs/>
          <w:color w:val="000000"/>
          <w:sz w:val="20"/>
          <w:szCs w:val="20"/>
        </w:rPr>
      </w:pPr>
    </w:p>
    <w:p w:rsidR="00C27ED1" w:rsidRDefault="00C27ED1" w:rsidP="00C27ED1">
      <w:pPr>
        <w:tabs>
          <w:tab w:val="left" w:pos="360"/>
        </w:tabs>
        <w:rPr>
          <w:rFonts w:ascii="Verdana" w:hAnsi="Verdana"/>
          <w:bCs/>
          <w:color w:val="000000"/>
          <w:sz w:val="20"/>
          <w:szCs w:val="20"/>
        </w:rPr>
      </w:pPr>
    </w:p>
    <w:p w:rsidR="00C27ED1" w:rsidRPr="007D03D5" w:rsidRDefault="00C27ED1" w:rsidP="00C27ED1">
      <w:pPr>
        <w:tabs>
          <w:tab w:val="left" w:pos="360"/>
        </w:tabs>
        <w:rPr>
          <w:rFonts w:ascii="Verdana" w:hAnsi="Verdana"/>
          <w:b/>
          <w:sz w:val="20"/>
          <w:szCs w:val="20"/>
        </w:rPr>
      </w:pPr>
      <w:r w:rsidRPr="007D03D5">
        <w:rPr>
          <w:rFonts w:ascii="Verdana" w:hAnsi="Verdana"/>
          <w:b/>
          <w:bCs/>
          <w:color w:val="000000"/>
          <w:sz w:val="20"/>
          <w:szCs w:val="20"/>
        </w:rPr>
        <w:t>Verschillende soorten van agressie</w:t>
      </w:r>
      <w:r w:rsidRPr="007D03D5">
        <w:rPr>
          <w:rFonts w:ascii="Verdana" w:hAnsi="Verdana"/>
          <w:b/>
          <w:sz w:val="20"/>
          <w:szCs w:val="20"/>
        </w:rPr>
        <w:t xml:space="preserve"> </w:t>
      </w:r>
    </w:p>
    <w:p w:rsidR="00C27ED1" w:rsidRPr="00FF0B9D" w:rsidRDefault="00C27ED1" w:rsidP="00C27ED1">
      <w:pPr>
        <w:rPr>
          <w:rFonts w:ascii="Verdana" w:hAnsi="Verdana"/>
          <w:sz w:val="20"/>
          <w:szCs w:val="20"/>
        </w:rPr>
      </w:pPr>
      <w:r w:rsidRPr="00FF0B9D">
        <w:rPr>
          <w:rFonts w:ascii="Verdana" w:hAnsi="Verdana"/>
          <w:sz w:val="20"/>
          <w:szCs w:val="20"/>
        </w:rPr>
        <w:t>Agressie heeft vele redenen en uitingsvormen.</w:t>
      </w:r>
    </w:p>
    <w:p w:rsidR="00C27ED1" w:rsidRPr="00FF0B9D" w:rsidRDefault="00C27ED1" w:rsidP="00C27ED1">
      <w:pPr>
        <w:rPr>
          <w:rFonts w:ascii="Verdana" w:hAnsi="Verdana"/>
          <w:sz w:val="20"/>
          <w:szCs w:val="20"/>
        </w:rPr>
      </w:pPr>
      <w:r w:rsidRPr="00FF0B9D">
        <w:rPr>
          <w:rFonts w:ascii="Verdana" w:hAnsi="Verdana"/>
          <w:sz w:val="20"/>
          <w:szCs w:val="20"/>
        </w:rPr>
        <w:t>De acteur speelt situaties waarbij er sprake is van verschillende redenen en oorzaken van agressie. Zowel de type patiënt/cliënt als de oorzaak van het agressieve gedrag zijn verschillend. Elke deelnemer kiest één van de situaties uit, door bij de stoel van deze gespeelde patiënt te gaan staan. De keuze wordt gemaakt naar aanleiding van de vraag: welk gedrag wil je feedback geven omdat je het onacceptabel vindt</w:t>
      </w:r>
      <w:r>
        <w:rPr>
          <w:rFonts w:ascii="Verdana" w:hAnsi="Verdana"/>
          <w:sz w:val="20"/>
          <w:szCs w:val="20"/>
        </w:rPr>
        <w:t>?</w:t>
      </w:r>
      <w:r w:rsidRPr="00FF0B9D">
        <w:rPr>
          <w:rFonts w:ascii="Verdana" w:hAnsi="Verdana"/>
          <w:sz w:val="20"/>
          <w:szCs w:val="20"/>
        </w:rPr>
        <w:t xml:space="preserve"> Welke agressie wordt het meest/minst e</w:t>
      </w:r>
      <w:r>
        <w:rPr>
          <w:rFonts w:ascii="Verdana" w:hAnsi="Verdana"/>
          <w:sz w:val="20"/>
          <w:szCs w:val="20"/>
        </w:rPr>
        <w:t>rg/bedreigend/storend bevonden?</w:t>
      </w:r>
    </w:p>
    <w:p w:rsidR="00C27ED1" w:rsidRPr="00FF0B9D" w:rsidRDefault="00C27ED1" w:rsidP="00C27ED1">
      <w:pPr>
        <w:rPr>
          <w:rFonts w:ascii="Verdana" w:hAnsi="Verdana"/>
          <w:sz w:val="20"/>
          <w:szCs w:val="20"/>
        </w:rPr>
      </w:pPr>
    </w:p>
    <w:p w:rsidR="00C27ED1" w:rsidRPr="00FF0B9D" w:rsidRDefault="00C27ED1" w:rsidP="00C27ED1">
      <w:pPr>
        <w:rPr>
          <w:rFonts w:ascii="Verdana" w:hAnsi="Verdana"/>
          <w:sz w:val="20"/>
          <w:szCs w:val="20"/>
        </w:rPr>
      </w:pPr>
      <w:r w:rsidRPr="00FF0B9D">
        <w:rPr>
          <w:rFonts w:ascii="Verdana" w:hAnsi="Verdana"/>
          <w:sz w:val="20"/>
          <w:szCs w:val="20"/>
        </w:rPr>
        <w:t xml:space="preserve">Aan de orde komt: </w:t>
      </w:r>
    </w:p>
    <w:p w:rsidR="00C27ED1" w:rsidRDefault="00C27ED1" w:rsidP="00C27ED1">
      <w:pPr>
        <w:numPr>
          <w:ilvl w:val="0"/>
          <w:numId w:val="4"/>
        </w:numPr>
        <w:tabs>
          <w:tab w:val="clear" w:pos="720"/>
          <w:tab w:val="num" w:pos="360"/>
        </w:tabs>
        <w:ind w:left="357" w:hanging="357"/>
        <w:rPr>
          <w:rFonts w:ascii="Verdana" w:hAnsi="Verdana"/>
          <w:sz w:val="20"/>
          <w:szCs w:val="20"/>
        </w:rPr>
      </w:pPr>
      <w:r w:rsidRPr="00FF0B9D">
        <w:rPr>
          <w:rFonts w:ascii="Verdana" w:hAnsi="Verdana"/>
          <w:b/>
          <w:sz w:val="20"/>
          <w:szCs w:val="20"/>
        </w:rPr>
        <w:t>De psychiatrische agressieve patiënt/cliënt</w:t>
      </w:r>
    </w:p>
    <w:p w:rsidR="00C27ED1" w:rsidRPr="00FF0B9D" w:rsidRDefault="00C27ED1" w:rsidP="00C27ED1">
      <w:pPr>
        <w:ind w:left="357"/>
        <w:rPr>
          <w:rFonts w:ascii="Verdana" w:hAnsi="Verdana"/>
          <w:sz w:val="20"/>
          <w:szCs w:val="20"/>
        </w:rPr>
      </w:pPr>
      <w:r w:rsidRPr="00FF0B9D">
        <w:rPr>
          <w:rFonts w:ascii="Verdana" w:hAnsi="Verdana"/>
          <w:sz w:val="20"/>
          <w:szCs w:val="20"/>
        </w:rPr>
        <w:t>Eventueel nog een tweede stoel van deze vorm (willekeurige agressie) in de vorm van dronkenschap en/of drugsgebruik (dat is ook willekeurige agressie).</w:t>
      </w:r>
    </w:p>
    <w:p w:rsidR="00C27ED1" w:rsidRPr="007D03D5" w:rsidRDefault="00C27ED1" w:rsidP="00C27ED1">
      <w:pPr>
        <w:numPr>
          <w:ilvl w:val="0"/>
          <w:numId w:val="3"/>
        </w:numPr>
        <w:tabs>
          <w:tab w:val="clear" w:pos="720"/>
          <w:tab w:val="num" w:pos="360"/>
        </w:tabs>
        <w:ind w:left="360"/>
        <w:rPr>
          <w:rFonts w:ascii="Verdana" w:hAnsi="Verdana"/>
          <w:sz w:val="20"/>
          <w:szCs w:val="20"/>
        </w:rPr>
      </w:pPr>
      <w:r w:rsidRPr="00FF0B9D">
        <w:rPr>
          <w:rFonts w:ascii="Verdana" w:hAnsi="Verdana"/>
          <w:b/>
          <w:sz w:val="20"/>
          <w:szCs w:val="20"/>
        </w:rPr>
        <w:t>De allochtone agressieve patiënt/cliënt</w:t>
      </w:r>
    </w:p>
    <w:p w:rsidR="00C27ED1" w:rsidRPr="00FF0B9D" w:rsidRDefault="00C27ED1" w:rsidP="00C27ED1">
      <w:pPr>
        <w:ind w:left="360"/>
        <w:rPr>
          <w:rFonts w:ascii="Verdana" w:hAnsi="Verdana"/>
          <w:sz w:val="20"/>
          <w:szCs w:val="20"/>
        </w:rPr>
      </w:pPr>
      <w:r w:rsidRPr="00FF0B9D">
        <w:rPr>
          <w:rFonts w:ascii="Verdana" w:hAnsi="Verdana"/>
          <w:sz w:val="20"/>
          <w:szCs w:val="20"/>
        </w:rPr>
        <w:t xml:space="preserve">Met frustratieagressie, ontstaan door de hoge emotie af te vlakken. Hiermee wordt bedoeld: “vreselijke rugpijn versus een beetje rugpijn”. </w:t>
      </w:r>
    </w:p>
    <w:p w:rsidR="00C27ED1" w:rsidRPr="007D03D5" w:rsidRDefault="00C27ED1" w:rsidP="00C27ED1">
      <w:pPr>
        <w:numPr>
          <w:ilvl w:val="0"/>
          <w:numId w:val="3"/>
        </w:numPr>
        <w:tabs>
          <w:tab w:val="clear" w:pos="720"/>
          <w:tab w:val="num" w:pos="360"/>
        </w:tabs>
        <w:ind w:left="360"/>
        <w:rPr>
          <w:rFonts w:ascii="Verdana" w:hAnsi="Verdana"/>
          <w:sz w:val="20"/>
          <w:szCs w:val="20"/>
        </w:rPr>
      </w:pPr>
      <w:r w:rsidRPr="00FF0B9D">
        <w:rPr>
          <w:rFonts w:ascii="Verdana" w:hAnsi="Verdana"/>
          <w:b/>
          <w:sz w:val="20"/>
          <w:szCs w:val="20"/>
        </w:rPr>
        <w:t>De dwingende patiënt/cliënt met de instrumentele agressie</w:t>
      </w:r>
    </w:p>
    <w:p w:rsidR="00C27ED1" w:rsidRPr="00FF0B9D" w:rsidRDefault="00C27ED1" w:rsidP="00C27ED1">
      <w:pPr>
        <w:ind w:left="360"/>
        <w:rPr>
          <w:rFonts w:ascii="Verdana" w:hAnsi="Verdana"/>
          <w:sz w:val="20"/>
          <w:szCs w:val="20"/>
        </w:rPr>
      </w:pPr>
      <w:r w:rsidRPr="00FF0B9D">
        <w:rPr>
          <w:rFonts w:ascii="Verdana" w:hAnsi="Verdana"/>
          <w:sz w:val="20"/>
          <w:szCs w:val="20"/>
        </w:rPr>
        <w:t xml:space="preserve">(nodig om het doel te bereiken), bijvoorbeeld de patiënt die </w:t>
      </w:r>
      <w:proofErr w:type="spellStart"/>
      <w:r w:rsidRPr="00FF0B9D">
        <w:rPr>
          <w:rFonts w:ascii="Verdana" w:hAnsi="Verdana"/>
          <w:sz w:val="20"/>
          <w:szCs w:val="20"/>
        </w:rPr>
        <w:t>Seresta</w:t>
      </w:r>
      <w:proofErr w:type="spellEnd"/>
      <w:r w:rsidRPr="00FF0B9D">
        <w:rPr>
          <w:rFonts w:ascii="Verdana" w:hAnsi="Verdana"/>
          <w:sz w:val="20"/>
          <w:szCs w:val="20"/>
        </w:rPr>
        <w:t xml:space="preserve"> afdwingt o.i.d.</w:t>
      </w:r>
      <w:r>
        <w:rPr>
          <w:rFonts w:ascii="Verdana" w:hAnsi="Verdana"/>
          <w:sz w:val="20"/>
          <w:szCs w:val="20"/>
        </w:rPr>
        <w:t>, o</w:t>
      </w:r>
      <w:r w:rsidRPr="00FF0B9D">
        <w:rPr>
          <w:rFonts w:ascii="Verdana" w:hAnsi="Verdana"/>
          <w:sz w:val="20"/>
          <w:szCs w:val="20"/>
        </w:rPr>
        <w:t>f iemand die overdag niet terecht kon bij de eigen hulpverlener en zich nu binnen de acute zorg “afgescheept” voelt, met daarbij een lastige privésituatie etc.</w:t>
      </w:r>
    </w:p>
    <w:p w:rsidR="00C27ED1" w:rsidRPr="00FF0B9D" w:rsidRDefault="00C27ED1" w:rsidP="00C27ED1">
      <w:pPr>
        <w:tabs>
          <w:tab w:val="num" w:pos="360"/>
        </w:tabs>
        <w:ind w:left="360" w:hanging="360"/>
        <w:rPr>
          <w:rFonts w:ascii="Verdana" w:hAnsi="Verdana"/>
          <w:sz w:val="20"/>
          <w:szCs w:val="20"/>
        </w:rPr>
      </w:pPr>
    </w:p>
    <w:p w:rsidR="00C27ED1" w:rsidRPr="00FF0B9D" w:rsidRDefault="00C27ED1" w:rsidP="00C27ED1">
      <w:pPr>
        <w:tabs>
          <w:tab w:val="num" w:pos="360"/>
        </w:tabs>
        <w:ind w:left="360" w:hanging="360"/>
        <w:rPr>
          <w:rFonts w:ascii="Verdana" w:hAnsi="Verdana"/>
          <w:b/>
          <w:bCs/>
          <w:color w:val="000000"/>
          <w:sz w:val="20"/>
          <w:szCs w:val="20"/>
          <w:u w:val="single"/>
        </w:rPr>
      </w:pPr>
      <w:r w:rsidRPr="00FF0B9D">
        <w:rPr>
          <w:rFonts w:ascii="Verdana" w:hAnsi="Verdana"/>
          <w:sz w:val="20"/>
          <w:szCs w:val="20"/>
        </w:rPr>
        <w:t>Aanvulling op basis van voorkomende agressie in uw organisatie</w:t>
      </w:r>
      <w:r w:rsidRPr="00FF0B9D">
        <w:rPr>
          <w:rFonts w:ascii="Verdana" w:hAnsi="Verdana"/>
          <w:b/>
          <w:bCs/>
          <w:color w:val="000000"/>
          <w:sz w:val="20"/>
          <w:szCs w:val="20"/>
          <w:u w:val="single"/>
        </w:rPr>
        <w:t xml:space="preserve"> </w:t>
      </w:r>
    </w:p>
    <w:p w:rsidR="00C27ED1" w:rsidRPr="00FF0B9D" w:rsidRDefault="00C27ED1" w:rsidP="00C27ED1">
      <w:pPr>
        <w:ind w:left="720"/>
        <w:rPr>
          <w:rFonts w:ascii="Verdana" w:hAnsi="Verdana"/>
          <w:b/>
          <w:bCs/>
          <w:color w:val="000000"/>
          <w:sz w:val="20"/>
          <w:szCs w:val="20"/>
          <w:u w:val="single"/>
        </w:rPr>
      </w:pPr>
    </w:p>
    <w:p w:rsidR="00C27ED1" w:rsidRPr="00BE0FBD" w:rsidRDefault="00C27ED1" w:rsidP="00C27ED1">
      <w:pPr>
        <w:rPr>
          <w:rFonts w:ascii="Verdana" w:hAnsi="Verdana"/>
          <w:bCs/>
          <w:i/>
          <w:color w:val="000000"/>
          <w:sz w:val="20"/>
          <w:szCs w:val="20"/>
        </w:rPr>
      </w:pPr>
      <w:r w:rsidRPr="00BE0FBD">
        <w:rPr>
          <w:rFonts w:ascii="Verdana" w:hAnsi="Verdana"/>
          <w:bCs/>
          <w:i/>
          <w:color w:val="000000"/>
          <w:sz w:val="20"/>
          <w:szCs w:val="20"/>
        </w:rPr>
        <w:t xml:space="preserve">Resultaat: </w:t>
      </w:r>
    </w:p>
    <w:p w:rsidR="00C27ED1" w:rsidRPr="00FF0B9D" w:rsidRDefault="00C27ED1" w:rsidP="00C27ED1">
      <w:pPr>
        <w:numPr>
          <w:ilvl w:val="0"/>
          <w:numId w:val="6"/>
        </w:numPr>
        <w:tabs>
          <w:tab w:val="clear" w:pos="720"/>
          <w:tab w:val="num" w:pos="360"/>
        </w:tabs>
        <w:ind w:left="360"/>
        <w:rPr>
          <w:rFonts w:ascii="Verdana" w:hAnsi="Verdana"/>
          <w:bCs/>
          <w:color w:val="000000"/>
          <w:sz w:val="20"/>
          <w:szCs w:val="20"/>
        </w:rPr>
      </w:pPr>
      <w:r w:rsidRPr="00FF0B9D">
        <w:rPr>
          <w:rFonts w:ascii="Verdana" w:hAnsi="Verdana"/>
          <w:bCs/>
          <w:color w:val="000000"/>
          <w:sz w:val="20"/>
          <w:szCs w:val="20"/>
        </w:rPr>
        <w:t xml:space="preserve">Deelnemers zijn zich bewust van het feit </w:t>
      </w:r>
      <w:r>
        <w:rPr>
          <w:rFonts w:ascii="Verdana" w:hAnsi="Verdana"/>
          <w:bCs/>
          <w:color w:val="000000"/>
          <w:sz w:val="20"/>
          <w:szCs w:val="20"/>
        </w:rPr>
        <w:t>dat: gedrag veroorzaakt gedrag.</w:t>
      </w:r>
    </w:p>
    <w:p w:rsidR="00C27ED1" w:rsidRPr="00FF0B9D" w:rsidRDefault="00C27ED1" w:rsidP="00C27ED1">
      <w:pPr>
        <w:numPr>
          <w:ilvl w:val="0"/>
          <w:numId w:val="6"/>
        </w:numPr>
        <w:tabs>
          <w:tab w:val="clear" w:pos="720"/>
          <w:tab w:val="num" w:pos="360"/>
        </w:tabs>
        <w:ind w:left="360"/>
        <w:rPr>
          <w:rFonts w:ascii="Verdana" w:hAnsi="Verdana"/>
          <w:bCs/>
          <w:color w:val="000000"/>
          <w:sz w:val="20"/>
          <w:szCs w:val="20"/>
        </w:rPr>
      </w:pPr>
      <w:r w:rsidRPr="00FF0B9D">
        <w:rPr>
          <w:rFonts w:ascii="Verdana" w:hAnsi="Verdana"/>
          <w:bCs/>
          <w:color w:val="000000"/>
          <w:sz w:val="20"/>
          <w:szCs w:val="20"/>
        </w:rPr>
        <w:t>Er is onderscheid gem</w:t>
      </w:r>
      <w:r>
        <w:rPr>
          <w:rFonts w:ascii="Verdana" w:hAnsi="Verdana"/>
          <w:bCs/>
          <w:color w:val="000000"/>
          <w:sz w:val="20"/>
          <w:szCs w:val="20"/>
        </w:rPr>
        <w:t>aakt in de soorten van agressie.</w:t>
      </w:r>
    </w:p>
    <w:p w:rsidR="00C27ED1" w:rsidRPr="00FF0B9D" w:rsidRDefault="00C27ED1" w:rsidP="00C27ED1">
      <w:pPr>
        <w:numPr>
          <w:ilvl w:val="0"/>
          <w:numId w:val="6"/>
        </w:numPr>
        <w:tabs>
          <w:tab w:val="clear" w:pos="720"/>
          <w:tab w:val="num" w:pos="360"/>
        </w:tabs>
        <w:ind w:left="360"/>
        <w:rPr>
          <w:rFonts w:ascii="Verdana" w:hAnsi="Verdana"/>
          <w:bCs/>
          <w:color w:val="000000"/>
          <w:sz w:val="20"/>
          <w:szCs w:val="20"/>
        </w:rPr>
      </w:pPr>
      <w:r w:rsidRPr="00FF0B9D">
        <w:rPr>
          <w:rFonts w:ascii="Verdana" w:hAnsi="Verdana"/>
          <w:bCs/>
          <w:color w:val="000000"/>
          <w:sz w:val="20"/>
          <w:szCs w:val="20"/>
        </w:rPr>
        <w:t>De deelnemers zijn ervan overtuigd dat gedrag een keuze is voor de meeste van de mensen en dus te beïnvloeden. Waarbij aandacht is voor afwijkend gedrag wa</w:t>
      </w:r>
      <w:r>
        <w:rPr>
          <w:rFonts w:ascii="Verdana" w:hAnsi="Verdana"/>
          <w:bCs/>
          <w:color w:val="000000"/>
          <w:sz w:val="20"/>
          <w:szCs w:val="20"/>
        </w:rPr>
        <w:t>t nauwelijks te beïnvloeden is.</w:t>
      </w:r>
    </w:p>
    <w:p w:rsidR="00C27ED1" w:rsidRDefault="00C27ED1" w:rsidP="00C27ED1">
      <w:pPr>
        <w:rPr>
          <w:rFonts w:ascii="Verdana" w:hAnsi="Verdana"/>
          <w:bCs/>
          <w:color w:val="000000"/>
          <w:sz w:val="20"/>
          <w:szCs w:val="20"/>
        </w:rPr>
      </w:pPr>
    </w:p>
    <w:p w:rsidR="00C27ED1" w:rsidRDefault="00C27ED1" w:rsidP="00C27ED1">
      <w:pPr>
        <w:rPr>
          <w:rFonts w:ascii="Verdana" w:hAnsi="Verdana"/>
          <w:bCs/>
          <w:color w:val="000000"/>
          <w:sz w:val="20"/>
          <w:szCs w:val="20"/>
        </w:rPr>
      </w:pPr>
      <w:bookmarkStart w:id="0" w:name="_GoBack"/>
      <w:bookmarkEnd w:id="0"/>
    </w:p>
    <w:p w:rsidR="00C27ED1" w:rsidRPr="00FF0B9D" w:rsidRDefault="00C27ED1" w:rsidP="00C27ED1">
      <w:pPr>
        <w:pStyle w:val="Normaalweb"/>
        <w:spacing w:before="0" w:beforeAutospacing="0" w:after="0" w:afterAutospacing="0"/>
        <w:rPr>
          <w:rFonts w:ascii="Verdana" w:hAnsi="Verdana"/>
          <w:b/>
          <w:sz w:val="20"/>
          <w:szCs w:val="20"/>
        </w:rPr>
      </w:pPr>
      <w:r w:rsidRPr="00FF0B9D">
        <w:rPr>
          <w:rFonts w:ascii="Verdana" w:hAnsi="Verdana"/>
          <w:b/>
          <w:sz w:val="20"/>
          <w:szCs w:val="20"/>
        </w:rPr>
        <w:t>De eigen grens</w:t>
      </w:r>
    </w:p>
    <w:p w:rsidR="00C27ED1" w:rsidRPr="00FF0B9D" w:rsidRDefault="00C27ED1" w:rsidP="00C27ED1">
      <w:pPr>
        <w:rPr>
          <w:rFonts w:ascii="Verdana" w:hAnsi="Verdana"/>
          <w:sz w:val="20"/>
          <w:szCs w:val="20"/>
        </w:rPr>
      </w:pPr>
      <w:r w:rsidRPr="00FF0B9D">
        <w:rPr>
          <w:rFonts w:ascii="Verdana" w:hAnsi="Verdana"/>
          <w:sz w:val="20"/>
          <w:szCs w:val="20"/>
        </w:rPr>
        <w:t>De deelnemer wordt geconfronteerd met lastig gedrag en/of agressie om te ervaren wat het eigen instinct doet als de persoonlijke grens wordt overschreden. Deelnemers ervaren bijvoorbeeld dat vechten de primaire reactie op agressie is en dan kunnen risico’s dus groter worden door eigen toedoen. Kennis hiervan is noodzakelijk om goed om te gaan met risico's. De acteur zorgt voor extreme ontmoetingen en zelf gekozen lastige situaties</w:t>
      </w:r>
    </w:p>
    <w:p w:rsidR="00C27ED1" w:rsidRPr="00FF0B9D" w:rsidRDefault="00C27ED1" w:rsidP="00C27ED1">
      <w:pPr>
        <w:rPr>
          <w:rFonts w:ascii="Verdana" w:hAnsi="Verdana"/>
          <w:sz w:val="20"/>
          <w:szCs w:val="20"/>
        </w:rPr>
      </w:pPr>
    </w:p>
    <w:p w:rsidR="00C27ED1" w:rsidRPr="00BE0FBD" w:rsidRDefault="00C27ED1" w:rsidP="00C27ED1">
      <w:pPr>
        <w:rPr>
          <w:rFonts w:ascii="Verdana" w:hAnsi="Verdana"/>
          <w:i/>
          <w:sz w:val="20"/>
          <w:szCs w:val="20"/>
        </w:rPr>
      </w:pPr>
      <w:r w:rsidRPr="00BE0FBD">
        <w:rPr>
          <w:rFonts w:ascii="Verdana" w:hAnsi="Verdana"/>
          <w:i/>
          <w:sz w:val="20"/>
          <w:szCs w:val="20"/>
        </w:rPr>
        <w:t>Resultaat:</w:t>
      </w:r>
    </w:p>
    <w:p w:rsidR="00C27ED1" w:rsidRPr="00FF0B9D" w:rsidRDefault="00C27ED1" w:rsidP="00C27ED1">
      <w:pPr>
        <w:rPr>
          <w:rFonts w:ascii="Verdana" w:hAnsi="Verdana"/>
          <w:sz w:val="20"/>
          <w:szCs w:val="20"/>
        </w:rPr>
      </w:pPr>
      <w:r w:rsidRPr="00FF0B9D">
        <w:rPr>
          <w:rFonts w:ascii="Verdana" w:hAnsi="Verdana"/>
          <w:sz w:val="20"/>
          <w:szCs w:val="20"/>
        </w:rPr>
        <w:t>De deelnemers kunnen:</w:t>
      </w:r>
    </w:p>
    <w:p w:rsidR="00C27ED1" w:rsidRPr="00FF0B9D" w:rsidRDefault="00C27ED1" w:rsidP="00C27ED1">
      <w:pPr>
        <w:numPr>
          <w:ilvl w:val="0"/>
          <w:numId w:val="2"/>
        </w:numPr>
        <w:tabs>
          <w:tab w:val="clear" w:pos="720"/>
          <w:tab w:val="num" w:pos="360"/>
        </w:tabs>
        <w:ind w:left="360"/>
        <w:rPr>
          <w:rFonts w:ascii="Verdana" w:hAnsi="Verdana"/>
          <w:sz w:val="20"/>
          <w:szCs w:val="20"/>
        </w:rPr>
      </w:pPr>
      <w:r w:rsidRPr="00FF0B9D">
        <w:rPr>
          <w:rFonts w:ascii="Verdana" w:hAnsi="Verdana"/>
          <w:sz w:val="20"/>
          <w:szCs w:val="20"/>
        </w:rPr>
        <w:t>In de interactie met de patiënt/</w:t>
      </w:r>
      <w:r w:rsidRPr="00FF0B9D">
        <w:rPr>
          <w:rFonts w:ascii="Verdana" w:hAnsi="Verdana"/>
          <w:bCs/>
          <w:color w:val="000000"/>
          <w:sz w:val="20"/>
          <w:szCs w:val="20"/>
        </w:rPr>
        <w:t>cliënt</w:t>
      </w:r>
      <w:r w:rsidRPr="00FF0B9D">
        <w:rPr>
          <w:rFonts w:ascii="Verdana" w:hAnsi="Verdana"/>
          <w:sz w:val="20"/>
          <w:szCs w:val="20"/>
        </w:rPr>
        <w:t xml:space="preserve"> het eigen gedrag kiezen om de relatie te beïnvloeden en escalatie te voorkomen. </w:t>
      </w:r>
    </w:p>
    <w:p w:rsidR="00C27ED1" w:rsidRPr="00FF0B9D" w:rsidRDefault="00C27ED1" w:rsidP="00C27ED1">
      <w:pPr>
        <w:numPr>
          <w:ilvl w:val="0"/>
          <w:numId w:val="2"/>
        </w:numPr>
        <w:tabs>
          <w:tab w:val="clear" w:pos="720"/>
          <w:tab w:val="left" w:pos="360"/>
        </w:tabs>
        <w:ind w:left="360"/>
        <w:rPr>
          <w:rFonts w:ascii="Verdana" w:hAnsi="Verdana"/>
          <w:sz w:val="20"/>
          <w:szCs w:val="20"/>
        </w:rPr>
      </w:pPr>
      <w:r w:rsidRPr="00FF0B9D">
        <w:rPr>
          <w:rFonts w:ascii="Verdana" w:hAnsi="Verdana"/>
          <w:sz w:val="20"/>
          <w:szCs w:val="20"/>
        </w:rPr>
        <w:t>De soorten van agressie leren onderscheiden en hanteren</w:t>
      </w:r>
      <w:r>
        <w:rPr>
          <w:rFonts w:ascii="Verdana" w:hAnsi="Verdana"/>
          <w:sz w:val="20"/>
          <w:szCs w:val="20"/>
        </w:rPr>
        <w:t>.</w:t>
      </w:r>
    </w:p>
    <w:p w:rsidR="00C27ED1" w:rsidRPr="00FF0B9D" w:rsidRDefault="00C27ED1" w:rsidP="00C27ED1">
      <w:pPr>
        <w:numPr>
          <w:ilvl w:val="0"/>
          <w:numId w:val="2"/>
        </w:numPr>
        <w:tabs>
          <w:tab w:val="clear" w:pos="720"/>
          <w:tab w:val="left" w:pos="360"/>
        </w:tabs>
        <w:ind w:left="360"/>
        <w:rPr>
          <w:rFonts w:ascii="Verdana" w:hAnsi="Verdana"/>
          <w:sz w:val="20"/>
          <w:szCs w:val="20"/>
        </w:rPr>
      </w:pPr>
      <w:r w:rsidRPr="00FF0B9D">
        <w:rPr>
          <w:rFonts w:ascii="Verdana" w:hAnsi="Verdana"/>
          <w:sz w:val="20"/>
          <w:szCs w:val="20"/>
        </w:rPr>
        <w:t>Specifiek aandacht voor communicatie met allochtonen en/of andere barrières in de communicatie die veroorzaakt worden door verstoring van de relatie die voorspelbaar is (psychiatrie en/of persoonlijkheidsstoornissen)</w:t>
      </w:r>
      <w:r>
        <w:rPr>
          <w:rFonts w:ascii="Verdana" w:hAnsi="Verdana"/>
          <w:sz w:val="20"/>
          <w:szCs w:val="20"/>
        </w:rPr>
        <w:t>.</w:t>
      </w:r>
    </w:p>
    <w:p w:rsidR="00C27ED1" w:rsidRPr="00FF0B9D" w:rsidRDefault="00C27ED1" w:rsidP="00C27ED1">
      <w:pPr>
        <w:tabs>
          <w:tab w:val="left" w:pos="360"/>
        </w:tabs>
        <w:rPr>
          <w:rFonts w:ascii="Verdana" w:hAnsi="Verdana"/>
          <w:sz w:val="20"/>
          <w:szCs w:val="20"/>
        </w:rPr>
      </w:pPr>
    </w:p>
    <w:p w:rsidR="00C27ED1" w:rsidRPr="00FF0B9D" w:rsidRDefault="00C27ED1" w:rsidP="00C27ED1">
      <w:pPr>
        <w:rPr>
          <w:rFonts w:ascii="Verdana" w:hAnsi="Verdana"/>
          <w:sz w:val="20"/>
          <w:szCs w:val="20"/>
        </w:rPr>
      </w:pPr>
    </w:p>
    <w:p w:rsidR="00C27ED1" w:rsidRPr="00FF0B9D" w:rsidRDefault="00C27ED1" w:rsidP="00C27ED1">
      <w:pPr>
        <w:rPr>
          <w:rFonts w:ascii="Verdana" w:hAnsi="Verdana"/>
          <w:b/>
          <w:bCs/>
          <w:color w:val="000000"/>
          <w:sz w:val="20"/>
          <w:szCs w:val="20"/>
        </w:rPr>
      </w:pPr>
      <w:r w:rsidRPr="00FF0B9D">
        <w:rPr>
          <w:rFonts w:ascii="Verdana" w:hAnsi="Verdana"/>
          <w:b/>
          <w:bCs/>
          <w:color w:val="000000"/>
          <w:sz w:val="20"/>
          <w:szCs w:val="20"/>
        </w:rPr>
        <w:lastRenderedPageBreak/>
        <w:t>Tenslotte:</w:t>
      </w:r>
    </w:p>
    <w:p w:rsidR="00C27ED1" w:rsidRPr="00FF0B9D" w:rsidRDefault="00C27ED1" w:rsidP="00C27ED1">
      <w:pPr>
        <w:ind w:left="360" w:hanging="360"/>
        <w:rPr>
          <w:rFonts w:ascii="Verdana" w:hAnsi="Verdana"/>
          <w:bCs/>
          <w:color w:val="000000"/>
          <w:sz w:val="20"/>
          <w:szCs w:val="20"/>
        </w:rPr>
      </w:pPr>
      <w:r w:rsidRPr="00FF0B9D">
        <w:rPr>
          <w:rFonts w:ascii="Verdana" w:hAnsi="Verdana"/>
          <w:bCs/>
          <w:color w:val="000000"/>
          <w:sz w:val="20"/>
          <w:szCs w:val="20"/>
        </w:rPr>
        <w:t>Eigen voornemens concretiseren, dat wil zeggen dat iedere deelnemer benoemt:</w:t>
      </w:r>
    </w:p>
    <w:p w:rsidR="00C27ED1" w:rsidRPr="00FF0B9D" w:rsidRDefault="00C27ED1" w:rsidP="00C27ED1">
      <w:pPr>
        <w:numPr>
          <w:ilvl w:val="0"/>
          <w:numId w:val="2"/>
        </w:numPr>
        <w:tabs>
          <w:tab w:val="clear" w:pos="720"/>
          <w:tab w:val="num" w:pos="360"/>
        </w:tabs>
        <w:ind w:left="360"/>
        <w:rPr>
          <w:rFonts w:ascii="Verdana" w:hAnsi="Verdana"/>
          <w:bCs/>
          <w:color w:val="000000"/>
          <w:sz w:val="20"/>
          <w:szCs w:val="20"/>
        </w:rPr>
      </w:pPr>
      <w:r>
        <w:rPr>
          <w:rFonts w:ascii="Verdana" w:hAnsi="Verdana"/>
          <w:bCs/>
          <w:color w:val="000000"/>
          <w:sz w:val="20"/>
          <w:szCs w:val="20"/>
        </w:rPr>
        <w:t>De eigen leerdoelen.</w:t>
      </w:r>
    </w:p>
    <w:p w:rsidR="00C27ED1" w:rsidRPr="00FF0B9D" w:rsidRDefault="00C27ED1" w:rsidP="00C27ED1">
      <w:pPr>
        <w:numPr>
          <w:ilvl w:val="0"/>
          <w:numId w:val="2"/>
        </w:numPr>
        <w:tabs>
          <w:tab w:val="clear" w:pos="720"/>
          <w:tab w:val="num" w:pos="360"/>
        </w:tabs>
        <w:ind w:left="360"/>
        <w:rPr>
          <w:rFonts w:ascii="Verdana" w:hAnsi="Verdana"/>
          <w:bCs/>
          <w:color w:val="000000"/>
          <w:sz w:val="20"/>
          <w:szCs w:val="20"/>
        </w:rPr>
      </w:pPr>
      <w:r w:rsidRPr="00FF0B9D">
        <w:rPr>
          <w:rFonts w:ascii="Verdana" w:hAnsi="Verdana"/>
          <w:bCs/>
          <w:color w:val="000000"/>
          <w:sz w:val="20"/>
          <w:szCs w:val="20"/>
        </w:rPr>
        <w:t>De gewenste ondersteuning van de collega’s en</w:t>
      </w:r>
      <w:r>
        <w:rPr>
          <w:rFonts w:ascii="Verdana" w:hAnsi="Verdana"/>
          <w:bCs/>
          <w:color w:val="000000"/>
          <w:sz w:val="20"/>
          <w:szCs w:val="20"/>
        </w:rPr>
        <w:t xml:space="preserve"> de leidinggevende.</w:t>
      </w:r>
    </w:p>
    <w:p w:rsidR="00C27ED1" w:rsidRPr="00FF0B9D" w:rsidRDefault="00C27ED1" w:rsidP="00C27ED1">
      <w:pPr>
        <w:rPr>
          <w:rFonts w:ascii="Verdana" w:hAnsi="Verdana"/>
          <w:bCs/>
          <w:color w:val="000000"/>
          <w:sz w:val="20"/>
          <w:szCs w:val="20"/>
        </w:rPr>
      </w:pPr>
    </w:p>
    <w:p w:rsidR="00C27ED1" w:rsidRPr="00FF0B9D" w:rsidRDefault="00C27ED1" w:rsidP="00C27ED1">
      <w:pPr>
        <w:rPr>
          <w:rFonts w:ascii="Verdana" w:hAnsi="Verdana"/>
          <w:bCs/>
          <w:color w:val="000000"/>
          <w:sz w:val="20"/>
          <w:szCs w:val="20"/>
        </w:rPr>
      </w:pPr>
    </w:p>
    <w:p w:rsidR="00C27ED1" w:rsidRPr="007D03D5" w:rsidRDefault="00C27ED1" w:rsidP="00C27ED1">
      <w:pPr>
        <w:rPr>
          <w:rFonts w:ascii="Verdana" w:hAnsi="Verdana"/>
          <w:bCs/>
          <w:i/>
          <w:color w:val="000000"/>
          <w:sz w:val="20"/>
          <w:szCs w:val="20"/>
        </w:rPr>
      </w:pPr>
      <w:r w:rsidRPr="007D03D5">
        <w:rPr>
          <w:rFonts w:ascii="Verdana" w:hAnsi="Verdana"/>
          <w:bCs/>
          <w:i/>
          <w:color w:val="000000"/>
          <w:sz w:val="20"/>
          <w:szCs w:val="20"/>
        </w:rPr>
        <w:t>Resultaat van de training:</w:t>
      </w:r>
    </w:p>
    <w:p w:rsidR="00C27ED1" w:rsidRPr="00FF0B9D" w:rsidRDefault="00C27ED1" w:rsidP="00C27ED1">
      <w:pPr>
        <w:rPr>
          <w:rFonts w:ascii="Verdana" w:hAnsi="Verdana"/>
          <w:bCs/>
          <w:color w:val="000000"/>
          <w:sz w:val="20"/>
          <w:szCs w:val="20"/>
        </w:rPr>
      </w:pPr>
      <w:r w:rsidRPr="00FF0B9D">
        <w:rPr>
          <w:rFonts w:ascii="Verdana" w:hAnsi="Verdana"/>
          <w:bCs/>
          <w:color w:val="000000"/>
          <w:sz w:val="20"/>
          <w:szCs w:val="20"/>
        </w:rPr>
        <w:t>De deelnemer</w:t>
      </w:r>
      <w:r>
        <w:rPr>
          <w:rFonts w:ascii="Verdana" w:hAnsi="Verdana"/>
          <w:bCs/>
          <w:color w:val="000000"/>
          <w:sz w:val="20"/>
          <w:szCs w:val="20"/>
        </w:rPr>
        <w:t>s kunnen</w:t>
      </w:r>
      <w:r w:rsidRPr="00FF0B9D">
        <w:rPr>
          <w:rFonts w:ascii="Verdana" w:hAnsi="Verdana"/>
          <w:bCs/>
          <w:color w:val="000000"/>
          <w:sz w:val="20"/>
          <w:szCs w:val="20"/>
        </w:rPr>
        <w:t>:</w:t>
      </w:r>
    </w:p>
    <w:p w:rsidR="00C27ED1" w:rsidRPr="00FF0B9D" w:rsidRDefault="00C27ED1" w:rsidP="00C27ED1">
      <w:pPr>
        <w:numPr>
          <w:ilvl w:val="0"/>
          <w:numId w:val="5"/>
        </w:numPr>
        <w:tabs>
          <w:tab w:val="clear" w:pos="720"/>
          <w:tab w:val="num" w:pos="360"/>
        </w:tabs>
        <w:ind w:left="360"/>
        <w:rPr>
          <w:rFonts w:ascii="Verdana" w:hAnsi="Verdana"/>
          <w:bCs/>
          <w:color w:val="000000"/>
          <w:sz w:val="20"/>
          <w:szCs w:val="20"/>
        </w:rPr>
      </w:pPr>
      <w:r w:rsidRPr="00FF0B9D">
        <w:rPr>
          <w:rFonts w:ascii="Verdana" w:hAnsi="Verdana"/>
          <w:bCs/>
          <w:color w:val="000000"/>
          <w:sz w:val="20"/>
          <w:szCs w:val="20"/>
        </w:rPr>
        <w:t>Onderscheid maken in gezond/assertief gedrag en agressief gedrag tijdens het gesprek met de patiënt/cliënt.</w:t>
      </w:r>
    </w:p>
    <w:p w:rsidR="00C27ED1" w:rsidRPr="00FF0B9D" w:rsidRDefault="00C27ED1" w:rsidP="00C27ED1">
      <w:pPr>
        <w:numPr>
          <w:ilvl w:val="0"/>
          <w:numId w:val="5"/>
        </w:numPr>
        <w:tabs>
          <w:tab w:val="clear" w:pos="720"/>
          <w:tab w:val="num" w:pos="360"/>
        </w:tabs>
        <w:ind w:left="360"/>
        <w:rPr>
          <w:rFonts w:ascii="Verdana" w:hAnsi="Verdana"/>
          <w:bCs/>
          <w:color w:val="000000"/>
          <w:sz w:val="20"/>
          <w:szCs w:val="20"/>
        </w:rPr>
      </w:pPr>
      <w:r w:rsidRPr="00FF0B9D">
        <w:rPr>
          <w:rFonts w:ascii="Verdana" w:hAnsi="Verdana"/>
          <w:bCs/>
          <w:color w:val="000000"/>
          <w:sz w:val="20"/>
          <w:szCs w:val="20"/>
        </w:rPr>
        <w:t>Opkomend agressief gedrag herkennen in een gesprek en hier professioneel op reageren door een keuze te maken voor een interventie.</w:t>
      </w:r>
    </w:p>
    <w:p w:rsidR="00C27ED1" w:rsidRPr="00FF0B9D" w:rsidRDefault="00C27ED1" w:rsidP="00C27ED1">
      <w:pPr>
        <w:numPr>
          <w:ilvl w:val="0"/>
          <w:numId w:val="5"/>
        </w:numPr>
        <w:tabs>
          <w:tab w:val="clear" w:pos="720"/>
          <w:tab w:val="num" w:pos="360"/>
        </w:tabs>
        <w:ind w:left="360"/>
        <w:rPr>
          <w:rFonts w:ascii="Verdana" w:hAnsi="Verdana"/>
          <w:bCs/>
          <w:color w:val="000000"/>
          <w:sz w:val="20"/>
          <w:szCs w:val="20"/>
        </w:rPr>
      </w:pPr>
      <w:r w:rsidRPr="00FF0B9D">
        <w:rPr>
          <w:rFonts w:ascii="Verdana" w:hAnsi="Verdana"/>
          <w:bCs/>
          <w:color w:val="000000"/>
          <w:sz w:val="20"/>
          <w:szCs w:val="20"/>
        </w:rPr>
        <w:t>Adequaat reageren op geagiteerd en dreigend gedrag en grenzen durven te stellen aan dit gedrag met behoud van relatie.</w:t>
      </w:r>
    </w:p>
    <w:p w:rsidR="00C27ED1" w:rsidRPr="00FF0B9D" w:rsidRDefault="00C27ED1" w:rsidP="00C27ED1">
      <w:pPr>
        <w:numPr>
          <w:ilvl w:val="0"/>
          <w:numId w:val="5"/>
        </w:numPr>
        <w:tabs>
          <w:tab w:val="clear" w:pos="720"/>
          <w:tab w:val="num" w:pos="360"/>
        </w:tabs>
        <w:ind w:left="360"/>
        <w:rPr>
          <w:rFonts w:ascii="Verdana" w:hAnsi="Verdana"/>
          <w:bCs/>
          <w:color w:val="000000"/>
          <w:sz w:val="20"/>
          <w:szCs w:val="20"/>
        </w:rPr>
      </w:pPr>
      <w:r w:rsidRPr="00FF0B9D">
        <w:rPr>
          <w:rFonts w:ascii="Verdana" w:hAnsi="Verdana"/>
          <w:bCs/>
          <w:color w:val="000000"/>
          <w:sz w:val="20"/>
          <w:szCs w:val="20"/>
        </w:rPr>
        <w:t>Professioneel reageren op agressie door agressie te accepteren ter voorkoming van erger.</w:t>
      </w:r>
    </w:p>
    <w:p w:rsidR="00357497" w:rsidRDefault="00357497"/>
    <w:sectPr w:rsidR="00357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14F9"/>
    <w:multiLevelType w:val="hybridMultilevel"/>
    <w:tmpl w:val="A35464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9A85733"/>
    <w:multiLevelType w:val="hybridMultilevel"/>
    <w:tmpl w:val="16E6ED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FB72F0E"/>
    <w:multiLevelType w:val="hybridMultilevel"/>
    <w:tmpl w:val="CA3610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ED61405"/>
    <w:multiLevelType w:val="hybridMultilevel"/>
    <w:tmpl w:val="23EEE1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3C367F"/>
    <w:multiLevelType w:val="hybridMultilevel"/>
    <w:tmpl w:val="EA405F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22F4ECB"/>
    <w:multiLevelType w:val="hybridMultilevel"/>
    <w:tmpl w:val="E7E4C1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D1"/>
    <w:rsid w:val="00357497"/>
    <w:rsid w:val="00C27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ED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27E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ED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27E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van Sambeeck</dc:creator>
  <cp:lastModifiedBy>Monique van Sambeeck</cp:lastModifiedBy>
  <cp:revision>1</cp:revision>
  <dcterms:created xsi:type="dcterms:W3CDTF">2013-01-25T08:28:00Z</dcterms:created>
  <dcterms:modified xsi:type="dcterms:W3CDTF">2013-01-25T08:29:00Z</dcterms:modified>
</cp:coreProperties>
</file>